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1B33" w14:textId="77777777" w:rsidR="003B082E" w:rsidRPr="003B082E" w:rsidRDefault="003B082E" w:rsidP="003B082E">
      <w:pPr>
        <w:pageBreakBefore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sz w:val="24"/>
          <w:szCs w:val="24"/>
        </w:rPr>
        <w:t>5. melléklet</w:t>
      </w:r>
    </w:p>
    <w:p w14:paraId="400C577B" w14:textId="77777777" w:rsidR="003B082E" w:rsidRPr="003B082E" w:rsidRDefault="003B082E" w:rsidP="003B082E">
      <w:pPr>
        <w:jc w:val="center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b/>
          <w:bCs/>
          <w:color w:val="000000"/>
        </w:rPr>
        <w:t>TELEPÜLÉSKÉPI VÉLEMÉNY IRÁNTI KÉRELEM</w:t>
      </w:r>
    </w:p>
    <w:p w14:paraId="3484EF5D" w14:textId="77777777" w:rsidR="003B082E" w:rsidRPr="003B082E" w:rsidRDefault="003B082E" w:rsidP="003B082E">
      <w:pPr>
        <w:jc w:val="center"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 xml:space="preserve">A </w:t>
      </w:r>
      <w:r w:rsidRPr="003B082E"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26/A.§-a alapján.</w:t>
      </w:r>
    </w:p>
    <w:p w14:paraId="6ADF88EA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</w:p>
    <w:p w14:paraId="1C9479D0" w14:textId="77777777" w:rsidR="003B082E" w:rsidRPr="003B082E" w:rsidRDefault="003B082E" w:rsidP="003B082E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bCs/>
          <w:color w:val="000000"/>
        </w:rPr>
        <w:t>Alulírott építtető _______________________________________ (név) kérem a ____________________________________________________________________ (építési tevékenység helye) ___________________________________________ (építési tevékenység megnevezése) építési engedélyezési dokumentációhoz településképi vélemény kiadását.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96"/>
        <w:gridCol w:w="4667"/>
      </w:tblGrid>
      <w:tr w:rsidR="003B082E" w:rsidRPr="003B082E" w14:paraId="5BF0B52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711DD55" w14:textId="77777777" w:rsidR="003B082E" w:rsidRPr="003B082E" w:rsidRDefault="003B082E" w:rsidP="003B082E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Építtető adatai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64C544" w14:textId="77777777" w:rsidR="003B082E" w:rsidRPr="003B082E" w:rsidRDefault="003B082E" w:rsidP="003B082E">
            <w:pPr>
              <w:jc w:val="center"/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</w:tr>
      <w:tr w:rsidR="003B082E" w:rsidRPr="003B082E" w14:paraId="1817F061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308F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Építtető neve:</w:t>
            </w:r>
          </w:p>
          <w:p w14:paraId="3E5AC29E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902A9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</w:tr>
      <w:tr w:rsidR="003B082E" w:rsidRPr="003B082E" w14:paraId="20D0FA37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D6AB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Címe:</w:t>
            </w:r>
          </w:p>
          <w:p w14:paraId="25A2DDA5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D882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3807DDB3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079BA4B3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BCFD3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7BD7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</w:tr>
      <w:tr w:rsidR="003B082E" w:rsidRPr="003B082E" w14:paraId="2F08F3E3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A2657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C41B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</w:tr>
      <w:tr w:rsidR="003B082E" w:rsidRPr="003B082E" w14:paraId="4AF885A6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10829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Kapcsolattartó</w:t>
            </w:r>
            <w:r w:rsidRPr="003B082E">
              <w:rPr>
                <w:rFonts w:ascii="Garamond" w:hAnsi="Garamond" w:cs="Garamond"/>
                <w:bCs/>
                <w:color w:val="000000"/>
                <w:vertAlign w:val="superscript"/>
              </w:rPr>
              <w:t>1</w:t>
            </w:r>
            <w:r w:rsidRPr="003B082E">
              <w:rPr>
                <w:rFonts w:ascii="Garamond" w:hAnsi="Garamond" w:cs="Garamond"/>
                <w:bCs/>
                <w:color w:val="000000"/>
              </w:rPr>
              <w:t xml:space="preserve"> neve: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C551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</w:rPr>
              <w:t>Tervezői jogosultság száma:</w:t>
            </w:r>
          </w:p>
        </w:tc>
      </w:tr>
      <w:tr w:rsidR="003B082E" w:rsidRPr="003B082E" w14:paraId="72F11B9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C074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EE2D7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</w:rPr>
              <w:t>Tervező szervezet neve:</w:t>
            </w:r>
          </w:p>
        </w:tc>
      </w:tr>
      <w:tr w:rsidR="003B082E" w:rsidRPr="003B082E" w14:paraId="40B1DB2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D10C8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8BB8" w14:textId="77777777" w:rsidR="003B082E" w:rsidRPr="003B082E" w:rsidRDefault="003B082E" w:rsidP="003B082E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36235136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026D5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6271" w14:textId="77777777" w:rsidR="003B082E" w:rsidRPr="003B082E" w:rsidRDefault="003B082E" w:rsidP="003B082E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0E4403FB" w14:textId="77777777" w:rsidTr="0050732A">
        <w:trPr>
          <w:trHeight w:val="287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EF4C05" w14:textId="77777777" w:rsidR="003B082E" w:rsidRPr="003B082E" w:rsidRDefault="003B082E" w:rsidP="003B082E">
            <w:pPr>
              <w:ind w:left="108"/>
              <w:jc w:val="center"/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Építési tevékenység adatai</w:t>
            </w:r>
          </w:p>
        </w:tc>
      </w:tr>
      <w:tr w:rsidR="003B082E" w:rsidRPr="003B082E" w14:paraId="1CFB7846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7572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</w:tr>
      <w:tr w:rsidR="003B082E" w:rsidRPr="003B082E" w14:paraId="560CEF35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D172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</w:tr>
      <w:tr w:rsidR="003B082E" w:rsidRPr="003B082E" w14:paraId="799F1F3E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BA91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</w:tc>
      </w:tr>
    </w:tbl>
    <w:p w14:paraId="687E942B" w14:textId="77777777" w:rsidR="003B082E" w:rsidRPr="003B082E" w:rsidRDefault="003B082E" w:rsidP="003B082E">
      <w:pPr>
        <w:jc w:val="both"/>
        <w:rPr>
          <w:rFonts w:ascii="Garamond" w:hAnsi="Garamond" w:cs="Garamond"/>
          <w:bCs/>
          <w:color w:val="000000"/>
          <w:sz w:val="16"/>
          <w:szCs w:val="16"/>
        </w:rPr>
      </w:pPr>
      <w:r w:rsidRPr="003B082E">
        <w:rPr>
          <w:rFonts w:ascii="Garamond" w:hAnsi="Garamond" w:cs="Garamond"/>
          <w:bCs/>
          <w:color w:val="000000"/>
        </w:rPr>
        <w:t>Ezúton nyilatkozom, hogy a dokumentációt ÉTDR rendszerben előzetes szakhatósági véleménykérésként hozzáférhetővé tettem Ászár Község Polgármestere számára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>.</w:t>
      </w:r>
    </w:p>
    <w:p w14:paraId="5B071F32" w14:textId="77777777" w:rsidR="003B082E" w:rsidRPr="003B082E" w:rsidRDefault="003B082E" w:rsidP="003B082E">
      <w:pPr>
        <w:rPr>
          <w:rFonts w:ascii="Garamond" w:hAnsi="Garamond" w:cs="Garamond"/>
          <w:bCs/>
          <w:color w:val="000000"/>
          <w:sz w:val="16"/>
          <w:szCs w:val="16"/>
        </w:rPr>
      </w:pPr>
    </w:p>
    <w:p w14:paraId="3B449862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bCs/>
          <w:color w:val="000000"/>
        </w:rPr>
        <w:t>ÉTDR azonosító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 xml:space="preserve">: </w:t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</w:rPr>
        <w:t xml:space="preserve">   ÉTDR iratazonosító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 xml:space="preserve">: </w:t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  <w:t xml:space="preserve">   </w:t>
      </w:r>
    </w:p>
    <w:p w14:paraId="5196AB90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</w:p>
    <w:p w14:paraId="1C40837D" w14:textId="77777777" w:rsidR="003B082E" w:rsidRPr="003B082E" w:rsidRDefault="003B082E" w:rsidP="003B082E">
      <w:pPr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b/>
          <w:bCs/>
          <w:color w:val="000000"/>
        </w:rPr>
        <w:t>Dátum:</w:t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  <w:t>Aláírás:</w:t>
      </w:r>
    </w:p>
    <w:p w14:paraId="72011385" w14:textId="77777777" w:rsidR="003B082E" w:rsidRPr="003B082E" w:rsidRDefault="003B082E" w:rsidP="003B082E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A kérelem hiányos kitöltése esetén a Korm. r. 26/A.§ (5) bekezdése alapján a polgármester a tervezett építési tevékenységet engedélyezésre nem javasolja.</w:t>
      </w:r>
    </w:p>
    <w:p w14:paraId="2E56CF9A" w14:textId="77777777" w:rsidR="003B082E" w:rsidRPr="003B082E" w:rsidRDefault="003B082E" w:rsidP="003B082E">
      <w:pPr>
        <w:spacing w:line="100" w:lineRule="atLeast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1: Amennyiben nem az építtető jár el</w:t>
      </w:r>
    </w:p>
    <w:p w14:paraId="53670B34" w14:textId="77777777" w:rsidR="003B082E" w:rsidRPr="003B082E" w:rsidRDefault="003B082E" w:rsidP="003B082E">
      <w:pPr>
        <w:spacing w:line="100" w:lineRule="atLeast"/>
        <w:rPr>
          <w:rFonts w:ascii="Garamond" w:hAnsi="Garamond" w:cs="Garamond"/>
          <w:sz w:val="24"/>
          <w:szCs w:val="24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2: A Korm. r. 26/A.§ (1) bekezdése alapján az elbíráláshoz a hozzáférést kötelező megadni.</w:t>
      </w:r>
    </w:p>
    <w:sectPr w:rsidR="003B082E" w:rsidRPr="003B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3B082E"/>
    <w:rsid w:val="004B02B2"/>
    <w:rsid w:val="005268BC"/>
    <w:rsid w:val="006E1503"/>
    <w:rsid w:val="00A40CED"/>
    <w:rsid w:val="00F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Ámentné Szabó Zsuzsanna</cp:lastModifiedBy>
  <cp:revision>2</cp:revision>
  <dcterms:created xsi:type="dcterms:W3CDTF">2026-05-18T07:34:00Z</dcterms:created>
  <dcterms:modified xsi:type="dcterms:W3CDTF">2026-05-18T07:34:00Z</dcterms:modified>
</cp:coreProperties>
</file>